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F2EC" w14:textId="77777777" w:rsidR="00B1272A" w:rsidRDefault="00B1272A" w:rsidP="00AC499B">
      <w:pPr>
        <w:jc w:val="both"/>
        <w:rPr>
          <w:rFonts w:ascii="Times New Roman" w:hAnsi="Times New Roman" w:cs="Times New Roman"/>
          <w:b/>
        </w:rPr>
      </w:pPr>
    </w:p>
    <w:p w14:paraId="67CD2FC7" w14:textId="270F769C" w:rsidR="00C93A4E" w:rsidRPr="0013578E" w:rsidRDefault="00C93A4E" w:rsidP="00C93A4E">
      <w:pPr>
        <w:jc w:val="center"/>
        <w:rPr>
          <w:rFonts w:ascii="Arial" w:eastAsia="Calibri" w:hAnsi="Arial"/>
        </w:rPr>
      </w:pPr>
      <w:r w:rsidRPr="00034ABA">
        <w:rPr>
          <w:rFonts w:ascii="Arial" w:eastAsia="Calibri" w:hAnsi="Arial"/>
          <w:noProof/>
          <w:lang w:bidi="ar-SA"/>
        </w:rPr>
        <w:drawing>
          <wp:inline distT="0" distB="0" distL="0" distR="0" wp14:anchorId="014FA72E" wp14:editId="4D96A39C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DB9B" w14:textId="77777777" w:rsidR="00C93A4E" w:rsidRPr="0013578E" w:rsidRDefault="00C93A4E" w:rsidP="00C93A4E">
      <w:pPr>
        <w:jc w:val="center"/>
        <w:rPr>
          <w:rFonts w:ascii="Arial" w:eastAsia="Calibri" w:hAnsi="Arial"/>
          <w:b/>
          <w:sz w:val="40"/>
          <w:szCs w:val="40"/>
        </w:rPr>
      </w:pPr>
      <w:r w:rsidRPr="0013578E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602BA758" w14:textId="77777777" w:rsidR="00C93A4E" w:rsidRPr="0013578E" w:rsidRDefault="00C93A4E" w:rsidP="00C93A4E">
      <w:pPr>
        <w:jc w:val="center"/>
        <w:rPr>
          <w:rFonts w:ascii="Arial" w:eastAsia="Calibri" w:hAnsi="Arial"/>
          <w:sz w:val="28"/>
          <w:szCs w:val="28"/>
        </w:rPr>
      </w:pPr>
      <w:r w:rsidRPr="0013578E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05BFB33D" w14:textId="77777777" w:rsidR="00C93A4E" w:rsidRPr="0013578E" w:rsidRDefault="00C93A4E" w:rsidP="00C93A4E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13578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13578E">
        <w:rPr>
          <w:rFonts w:ascii="Arial" w:eastAsia="Calibri" w:hAnsi="Arial"/>
          <w:sz w:val="18"/>
          <w:szCs w:val="18"/>
        </w:rPr>
        <w:t>тел. 8-(</w:t>
      </w:r>
      <w:proofErr w:type="gramStart"/>
      <w:r w:rsidRPr="0013578E">
        <w:rPr>
          <w:rFonts w:ascii="Arial" w:eastAsia="Calibri" w:hAnsi="Arial"/>
          <w:sz w:val="18"/>
          <w:szCs w:val="18"/>
        </w:rPr>
        <w:t>49620)-</w:t>
      </w:r>
      <w:proofErr w:type="gramEnd"/>
      <w:r w:rsidRPr="0013578E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264BDD97" w14:textId="77777777" w:rsidR="00C93A4E" w:rsidRPr="0013578E" w:rsidRDefault="00C93A4E" w:rsidP="00C93A4E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13578E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780A6B2" w14:textId="77777777" w:rsidR="00C93A4E" w:rsidRPr="0013578E" w:rsidRDefault="00C93A4E" w:rsidP="00C93A4E">
      <w:pPr>
        <w:jc w:val="center"/>
        <w:rPr>
          <w:rFonts w:ascii="Arial" w:eastAsia="Calibri" w:hAnsi="Arial"/>
          <w:b/>
          <w:sz w:val="36"/>
          <w:szCs w:val="36"/>
        </w:rPr>
      </w:pPr>
      <w:r w:rsidRPr="0013578E">
        <w:rPr>
          <w:rFonts w:ascii="Arial" w:eastAsia="Calibri" w:hAnsi="Arial"/>
          <w:b/>
          <w:sz w:val="36"/>
          <w:szCs w:val="36"/>
        </w:rPr>
        <w:t>Р Е Ш Е Н И Е</w:t>
      </w:r>
    </w:p>
    <w:p w14:paraId="2D87E763" w14:textId="77777777" w:rsidR="00C93A4E" w:rsidRPr="0013578E" w:rsidRDefault="00C93A4E" w:rsidP="00C93A4E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51C489F2" w14:textId="7EE5D8EC" w:rsidR="00C93A4E" w:rsidRDefault="00C93A4E" w:rsidP="00C93A4E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13578E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30</w:t>
      </w:r>
      <w:r w:rsidRPr="0013578E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марта</w:t>
      </w:r>
      <w:r w:rsidRPr="0013578E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13578E">
        <w:rPr>
          <w:rFonts w:ascii="Arial" w:eastAsia="Calibri" w:hAnsi="Arial"/>
          <w:b/>
          <w:sz w:val="28"/>
          <w:szCs w:val="28"/>
        </w:rPr>
        <w:t>_  2023</w:t>
      </w:r>
      <w:proofErr w:type="gramEnd"/>
      <w:r w:rsidRPr="0013578E">
        <w:rPr>
          <w:rFonts w:ascii="Arial" w:eastAsia="Calibri" w:hAnsi="Arial"/>
          <w:b/>
          <w:sz w:val="28"/>
          <w:szCs w:val="28"/>
        </w:rPr>
        <w:t xml:space="preserve"> г.                </w:t>
      </w:r>
      <w:r>
        <w:rPr>
          <w:rFonts w:ascii="Arial" w:eastAsia="Calibri" w:hAnsi="Arial"/>
          <w:b/>
          <w:sz w:val="28"/>
          <w:szCs w:val="28"/>
        </w:rPr>
        <w:t xml:space="preserve">   </w:t>
      </w:r>
      <w:r w:rsidRPr="0013578E">
        <w:rPr>
          <w:rFonts w:ascii="Arial" w:eastAsia="Calibri" w:hAnsi="Arial"/>
          <w:b/>
          <w:sz w:val="28"/>
          <w:szCs w:val="28"/>
        </w:rPr>
        <w:t xml:space="preserve">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13578E">
        <w:rPr>
          <w:rFonts w:ascii="Arial" w:eastAsia="Calibri" w:hAnsi="Arial"/>
          <w:b/>
          <w:sz w:val="28"/>
          <w:szCs w:val="28"/>
        </w:rPr>
        <w:t xml:space="preserve">           №  </w:t>
      </w:r>
      <w:r>
        <w:rPr>
          <w:rFonts w:ascii="Arial" w:eastAsia="Calibri" w:hAnsi="Arial"/>
          <w:b/>
          <w:sz w:val="28"/>
          <w:szCs w:val="28"/>
          <w:u w:val="single"/>
        </w:rPr>
        <w:t>20</w:t>
      </w:r>
    </w:p>
    <w:p w14:paraId="5E7BF603" w14:textId="77777777" w:rsidR="00C93A4E" w:rsidRDefault="00C93A4E" w:rsidP="00C93A4E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</w:p>
    <w:p w14:paraId="5499A888" w14:textId="77777777" w:rsidR="00C93A4E" w:rsidRPr="0013578E" w:rsidRDefault="00C93A4E" w:rsidP="00C93A4E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7BECDF9A" w14:textId="77777777" w:rsidR="00C93A4E" w:rsidRPr="0013578E" w:rsidRDefault="00C93A4E" w:rsidP="00C93A4E">
      <w:pPr>
        <w:ind w:firstLine="426"/>
        <w:rPr>
          <w:rFonts w:ascii="Arial" w:eastAsia="Calibri" w:hAnsi="Arial"/>
        </w:rPr>
      </w:pPr>
      <w:r w:rsidRPr="0013578E">
        <w:rPr>
          <w:rFonts w:ascii="Arial" w:eastAsia="Calibri" w:hAnsi="Arial"/>
        </w:rPr>
        <w:t xml:space="preserve">       </w:t>
      </w:r>
    </w:p>
    <w:p w14:paraId="494B1D37" w14:textId="77777777" w:rsidR="00C93A4E" w:rsidRPr="0013578E" w:rsidRDefault="00C93A4E" w:rsidP="00C93A4E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13578E">
        <w:rPr>
          <w:rFonts w:ascii="Arial" w:eastAsia="Calibri" w:hAnsi="Arial"/>
        </w:rPr>
        <w:t>┌                                                              ┐</w:t>
      </w:r>
    </w:p>
    <w:p w14:paraId="6294976D" w14:textId="4ABFE727" w:rsidR="00AC499B" w:rsidRP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  <w:r w:rsidR="00C92F95">
        <w:rPr>
          <w:rFonts w:ascii="Times New Roman" w:hAnsi="Times New Roman" w:cs="Times New Roman"/>
          <w:b/>
        </w:rPr>
        <w:t>Московской области</w:t>
      </w:r>
    </w:p>
    <w:p w14:paraId="459744F5" w14:textId="3F13AF24" w:rsid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  <w:r w:rsidR="00C92F95"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3EE56ACF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AA6AFE" w:rsidRPr="00AA6AFE">
        <w:rPr>
          <w:rFonts w:ascii="Times New Roman" w:hAnsi="Times New Roman" w:cs="Times New Roman"/>
        </w:rPr>
        <w:t>письм</w:t>
      </w:r>
      <w:r w:rsidR="00AA6AFE">
        <w:rPr>
          <w:rFonts w:ascii="Times New Roman" w:hAnsi="Times New Roman" w:cs="Times New Roman"/>
        </w:rPr>
        <w:t>ом</w:t>
      </w:r>
      <w:r w:rsidR="00AA6AFE" w:rsidRPr="00AA6AFE">
        <w:rPr>
          <w:rFonts w:ascii="Times New Roman" w:hAnsi="Times New Roman" w:cs="Times New Roman"/>
        </w:rPr>
        <w:t xml:space="preserve"> Министерства имущественных отношений Московской области 15ИСХ-4664 от 03.03.2023 г.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6516C4">
        <w:rPr>
          <w:rFonts w:ascii="Times New Roman" w:hAnsi="Times New Roman" w:cs="Times New Roman"/>
        </w:rPr>
        <w:t xml:space="preserve">        </w:t>
      </w:r>
      <w:r w:rsidR="004345E4">
        <w:rPr>
          <w:rFonts w:ascii="Times New Roman" w:hAnsi="Times New Roman" w:cs="Times New Roman"/>
        </w:rPr>
        <w:t>№</w:t>
      </w:r>
      <w:r w:rsidR="006516C4">
        <w:rPr>
          <w:rFonts w:ascii="Times New Roman" w:hAnsi="Times New Roman" w:cs="Times New Roman"/>
        </w:rPr>
        <w:t xml:space="preserve"> 643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6516C4">
        <w:rPr>
          <w:rFonts w:ascii="Times New Roman" w:hAnsi="Times New Roman" w:cs="Times New Roman"/>
        </w:rPr>
        <w:t>14.03.2023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443366FC" w14:textId="77777777" w:rsidR="00B1272A" w:rsidRDefault="00B1272A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12E35025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4E77C8">
        <w:rPr>
          <w:rFonts w:ascii="Times New Roman" w:hAnsi="Times New Roman" w:cs="Times New Roman"/>
        </w:rPr>
        <w:t>Согласиться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AC499B" w:rsidRPr="00AC499B">
        <w:rPr>
          <w:rFonts w:ascii="Times New Roman" w:hAnsi="Times New Roman" w:cs="Times New Roman"/>
        </w:rPr>
        <w:t xml:space="preserve"> </w:t>
      </w:r>
      <w:r w:rsidR="00576CA1">
        <w:rPr>
          <w:rFonts w:ascii="Times New Roman" w:hAnsi="Times New Roman" w:cs="Times New Roman"/>
        </w:rPr>
        <w:t xml:space="preserve">из собственности Московской области </w:t>
      </w:r>
      <w:r w:rsidR="00AC499B" w:rsidRPr="00AC499B">
        <w:rPr>
          <w:rFonts w:ascii="Times New Roman" w:hAnsi="Times New Roman" w:cs="Times New Roman"/>
        </w:rPr>
        <w:t>в муниципальную собственност</w:t>
      </w:r>
      <w:r w:rsidR="004E77C8">
        <w:rPr>
          <w:rFonts w:ascii="Times New Roman" w:hAnsi="Times New Roman" w:cs="Times New Roman"/>
        </w:rPr>
        <w:t>ь Талдомского городского округа</w:t>
      </w:r>
      <w:r w:rsidR="00AC499B">
        <w:rPr>
          <w:rFonts w:ascii="Times New Roman" w:hAnsi="Times New Roman" w:cs="Times New Roman"/>
        </w:rPr>
        <w:t xml:space="preserve"> и определить в казну</w:t>
      </w:r>
      <w:r w:rsidR="00C92F95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773B8">
        <w:rPr>
          <w:rFonts w:ascii="Times New Roman" w:hAnsi="Times New Roman" w:cs="Times New Roman"/>
        </w:rPr>
        <w:t>–</w:t>
      </w:r>
      <w:r w:rsidR="00C92F95" w:rsidRPr="00C92F95">
        <w:rPr>
          <w:rFonts w:ascii="Times New Roman" w:hAnsi="Times New Roman" w:cs="Times New Roman"/>
        </w:rPr>
        <w:t xml:space="preserve"> </w:t>
      </w:r>
      <w:r w:rsidR="00576CA1">
        <w:rPr>
          <w:rFonts w:ascii="Times New Roman" w:hAnsi="Times New Roman" w:cs="Times New Roman"/>
        </w:rPr>
        <w:t>И</w:t>
      </w:r>
      <w:r w:rsidR="00AA6AFE" w:rsidRPr="00AA6AFE">
        <w:rPr>
          <w:rFonts w:ascii="Times New Roman" w:hAnsi="Times New Roman" w:cs="Times New Roman"/>
        </w:rPr>
        <w:t>T-инфраструктур</w:t>
      </w:r>
      <w:r w:rsidR="00AA6AFE">
        <w:rPr>
          <w:rFonts w:ascii="Times New Roman" w:hAnsi="Times New Roman" w:cs="Times New Roman"/>
        </w:rPr>
        <w:t>у</w:t>
      </w:r>
      <w:r w:rsidR="00AA6AFE" w:rsidRPr="00AA6AFE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 xml:space="preserve">(согласно приложению </w:t>
      </w:r>
      <w:r w:rsidR="00C92F95">
        <w:rPr>
          <w:rFonts w:ascii="Times New Roman" w:hAnsi="Times New Roman" w:cs="Times New Roman"/>
        </w:rPr>
        <w:t>№1 к данному решению</w:t>
      </w:r>
      <w:r w:rsidR="00C92F95" w:rsidRPr="00C92F95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2AC52855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4E77C8">
        <w:rPr>
          <w:rFonts w:ascii="Times New Roman" w:hAnsi="Times New Roman" w:cs="Times New Roman"/>
        </w:rPr>
        <w:t xml:space="preserve">я </w:t>
      </w:r>
      <w:r w:rsidR="008E42F1" w:rsidRPr="00B8650A">
        <w:rPr>
          <w:rFonts w:ascii="Times New Roman" w:hAnsi="Times New Roman" w:cs="Times New Roman"/>
        </w:rPr>
        <w:t xml:space="preserve">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5939030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13BF876" w14:textId="04B7989E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2669F65" w14:textId="05FDAFC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02C48D53" w14:textId="496E562F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8ED2949" w14:textId="2D55A8B1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4A35599A" w14:textId="7BBB57D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25A659" w14:textId="086B9D0C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690F7FEA" w14:textId="77777777" w:rsidR="00B1272A" w:rsidRDefault="00B1272A" w:rsidP="00C92F95">
      <w:pPr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14:paraId="52BFD111" w14:textId="77777777" w:rsidR="00C93A4E" w:rsidRDefault="00C93A4E" w:rsidP="00C92F95">
      <w:pPr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14:paraId="23C4526B" w14:textId="77777777" w:rsidR="00C93A4E" w:rsidRDefault="00C93A4E" w:rsidP="00C92F95">
      <w:pPr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14:paraId="3D9A9329" w14:textId="77777777" w:rsidR="00C93A4E" w:rsidRDefault="00C93A4E" w:rsidP="00C92F95">
      <w:pPr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14:paraId="6E0C5FE3" w14:textId="77777777" w:rsidR="00C93A4E" w:rsidRDefault="00C93A4E" w:rsidP="00C92F95">
      <w:pPr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14:paraId="3F1333B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bookmarkStart w:id="0" w:name="_GoBack"/>
      <w:bookmarkEnd w:id="0"/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495AA929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AF71FC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6080576D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AF71FC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20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 w:rsidR="00AF71FC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30 марта 2023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084D4FFD" w14:textId="77777777" w:rsidR="00AA6AFE" w:rsidRPr="00AA6AFE" w:rsidRDefault="00AA6AFE" w:rsidP="00AA6A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A6AF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ПЕРЕЧЕНЬ</w:t>
      </w:r>
    </w:p>
    <w:p w14:paraId="14D06659" w14:textId="0E471712" w:rsidR="00AA6AFE" w:rsidRPr="00AA6AFE" w:rsidRDefault="00AA6AFE" w:rsidP="00AA6AFE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A6AFE">
        <w:rPr>
          <w:rFonts w:ascii="Times New Roman" w:eastAsia="Times New Roman" w:hAnsi="Times New Roman" w:cs="Times New Roman"/>
          <w:color w:val="auto"/>
          <w:lang w:bidi="ar-SA"/>
        </w:rPr>
        <w:t xml:space="preserve">движимого имущества, находящегося в собственности Московской области, закрепленного на праве оперативного управления за Министерством государственного управления, информационных технологий и связи Московской области, передаваемого  в собственность </w:t>
      </w:r>
      <w:r w:rsidR="00576CA1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AA6AFE">
        <w:rPr>
          <w:rFonts w:ascii="Times New Roman" w:eastAsia="Times New Roman" w:hAnsi="Times New Roman" w:cs="Times New Roman"/>
          <w:bCs/>
          <w:color w:val="auto"/>
          <w:lang w:bidi="ar-SA"/>
        </w:rPr>
        <w:t>дминистрации Талдомского городского округа Московской области</w:t>
      </w:r>
    </w:p>
    <w:p w14:paraId="19F32200" w14:textId="77777777" w:rsidR="00AA6AFE" w:rsidRPr="00AA6AFE" w:rsidRDefault="00AA6AFE" w:rsidP="00AA6AFE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Style w:val="1"/>
        <w:tblW w:w="10201" w:type="dxa"/>
        <w:jc w:val="center"/>
        <w:tblLook w:val="04A0" w:firstRow="1" w:lastRow="0" w:firstColumn="1" w:lastColumn="0" w:noHBand="0" w:noVBand="1"/>
      </w:tblPr>
      <w:tblGrid>
        <w:gridCol w:w="664"/>
        <w:gridCol w:w="3726"/>
        <w:gridCol w:w="2409"/>
        <w:gridCol w:w="3402"/>
      </w:tblGrid>
      <w:tr w:rsidR="00AA6AFE" w:rsidRPr="00AA6AFE" w14:paraId="6E139FAB" w14:textId="77777777" w:rsidTr="00603B2B">
        <w:trPr>
          <w:jc w:val="center"/>
        </w:trPr>
        <w:tc>
          <w:tcPr>
            <w:tcW w:w="664" w:type="dxa"/>
            <w:vAlign w:val="center"/>
          </w:tcPr>
          <w:p w14:paraId="1F6C2049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14:paraId="121F5289" w14:textId="77777777" w:rsidR="00AA6AFE" w:rsidRPr="00AA6AFE" w:rsidRDefault="00AA6AFE" w:rsidP="00AA6AF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3726" w:type="dxa"/>
            <w:vAlign w:val="center"/>
          </w:tcPr>
          <w:p w14:paraId="56AE0638" w14:textId="77777777" w:rsidR="00AA6AFE" w:rsidRPr="00AA6AFE" w:rsidRDefault="00AA6AFE" w:rsidP="00AA6AF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имущества</w:t>
            </w:r>
          </w:p>
        </w:tc>
        <w:tc>
          <w:tcPr>
            <w:tcW w:w="2409" w:type="dxa"/>
          </w:tcPr>
          <w:p w14:paraId="6D3171E0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Инвентарный номер/</w:t>
            </w:r>
          </w:p>
          <w:p w14:paraId="1CEA8EEB" w14:textId="77777777" w:rsidR="00AA6AFE" w:rsidRPr="00AA6AFE" w:rsidRDefault="00AA6AFE" w:rsidP="00AA6AF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номенклатурный номер</w:t>
            </w:r>
          </w:p>
        </w:tc>
        <w:tc>
          <w:tcPr>
            <w:tcW w:w="3402" w:type="dxa"/>
            <w:vAlign w:val="center"/>
          </w:tcPr>
          <w:p w14:paraId="6D79A09D" w14:textId="2B43C2BC" w:rsidR="00AA6AFE" w:rsidRPr="00AA6AFE" w:rsidRDefault="00AA6AFE" w:rsidP="00AA6AF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-пользователя имущества</w:t>
            </w:r>
          </w:p>
        </w:tc>
      </w:tr>
      <w:tr w:rsidR="00AA6AFE" w:rsidRPr="00AA6AFE" w14:paraId="607CA62A" w14:textId="77777777" w:rsidTr="00603B2B">
        <w:trPr>
          <w:jc w:val="center"/>
        </w:trPr>
        <w:tc>
          <w:tcPr>
            <w:tcW w:w="664" w:type="dxa"/>
          </w:tcPr>
          <w:p w14:paraId="01E14E0C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726" w:type="dxa"/>
          </w:tcPr>
          <w:p w14:paraId="3B7BDDA1" w14:textId="77777777" w:rsidR="00AA6AFE" w:rsidRPr="00AA6AFE" w:rsidRDefault="00AA6AFE" w:rsidP="00AA6A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409" w:type="dxa"/>
          </w:tcPr>
          <w:p w14:paraId="19F236F8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402" w:type="dxa"/>
            <w:vAlign w:val="center"/>
          </w:tcPr>
          <w:p w14:paraId="7C338B87" w14:textId="77777777" w:rsidR="00AA6AFE" w:rsidRPr="00AA6AFE" w:rsidRDefault="00AA6AFE" w:rsidP="00AA6AFE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A6AFE" w:rsidRPr="00AA6AFE" w14:paraId="1B0251A5" w14:textId="77777777" w:rsidTr="00603B2B">
        <w:trPr>
          <w:jc w:val="center"/>
        </w:trPr>
        <w:tc>
          <w:tcPr>
            <w:tcW w:w="664" w:type="dxa"/>
          </w:tcPr>
          <w:p w14:paraId="28FF774B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6B905082" w14:textId="77777777" w:rsidR="00AA6AFE" w:rsidRPr="00AA6AFE" w:rsidRDefault="00AA6AFE" w:rsidP="00AA6AFE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ИТ-инфраструктура (Московская область, Талдомский городской округ, деревня Павловичи, 32)</w:t>
            </w:r>
          </w:p>
        </w:tc>
        <w:tc>
          <w:tcPr>
            <w:tcW w:w="2409" w:type="dxa"/>
            <w:vAlign w:val="center"/>
          </w:tcPr>
          <w:p w14:paraId="1A6D8A62" w14:textId="77777777" w:rsidR="00AA6AFE" w:rsidRPr="00AA6AFE" w:rsidRDefault="00AA6AFE" w:rsidP="00AA6AFE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10134030574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E84" w14:textId="77777777" w:rsidR="00AA6AFE" w:rsidRPr="00AA6AFE" w:rsidRDefault="00AA6AFE" w:rsidP="00AA6A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Павловическая средняя общеобразовательная школа</w:t>
            </w:r>
          </w:p>
        </w:tc>
      </w:tr>
      <w:tr w:rsidR="00AA6AFE" w:rsidRPr="00AA6AFE" w14:paraId="082CDAAA" w14:textId="77777777" w:rsidTr="00603B2B">
        <w:trPr>
          <w:jc w:val="center"/>
        </w:trPr>
        <w:tc>
          <w:tcPr>
            <w:tcW w:w="664" w:type="dxa"/>
          </w:tcPr>
          <w:p w14:paraId="4302EBCD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621CEE8A" w14:textId="77777777" w:rsidR="00AA6AFE" w:rsidRPr="00AA6AFE" w:rsidRDefault="00AA6AFE" w:rsidP="00AA6AFE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ИТ-инфраструктура (Московская область, Талдомский городской округ, село Темпы, улица Шоссейная, 9)</w:t>
            </w:r>
          </w:p>
        </w:tc>
        <w:tc>
          <w:tcPr>
            <w:tcW w:w="2409" w:type="dxa"/>
            <w:vAlign w:val="center"/>
          </w:tcPr>
          <w:p w14:paraId="0AF80086" w14:textId="77777777" w:rsidR="00AA6AFE" w:rsidRPr="00AA6AFE" w:rsidRDefault="00AA6AFE" w:rsidP="00AA6AFE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10134030575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6BB" w14:textId="77777777" w:rsidR="00AA6AFE" w:rsidRPr="00AA6AFE" w:rsidRDefault="00AA6AFE" w:rsidP="00AA6A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Темповская основная общеобразовательная школа</w:t>
            </w:r>
          </w:p>
        </w:tc>
      </w:tr>
      <w:tr w:rsidR="00AA6AFE" w:rsidRPr="00AA6AFE" w14:paraId="1D3CD138" w14:textId="77777777" w:rsidTr="00603B2B">
        <w:trPr>
          <w:jc w:val="center"/>
        </w:trPr>
        <w:tc>
          <w:tcPr>
            <w:tcW w:w="664" w:type="dxa"/>
          </w:tcPr>
          <w:p w14:paraId="3BCD605C" w14:textId="77777777" w:rsidR="00AA6AFE" w:rsidRPr="00AA6AFE" w:rsidRDefault="00AA6AFE" w:rsidP="00AA6AF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0F67087" w14:textId="77777777" w:rsidR="00AA6AFE" w:rsidRPr="00AA6AFE" w:rsidRDefault="00AA6AFE" w:rsidP="00AA6AFE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ИТ-инфраструктура (Московская область, Талдомский городской округ, село Квашенки, 90)</w:t>
            </w:r>
          </w:p>
        </w:tc>
        <w:tc>
          <w:tcPr>
            <w:tcW w:w="2409" w:type="dxa"/>
            <w:vAlign w:val="center"/>
          </w:tcPr>
          <w:p w14:paraId="1947D359" w14:textId="77777777" w:rsidR="00AA6AFE" w:rsidRPr="00AA6AFE" w:rsidRDefault="00AA6AFE" w:rsidP="00AA6AFE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10134030576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AAD0" w14:textId="77777777" w:rsidR="00AA6AFE" w:rsidRPr="00AA6AFE" w:rsidRDefault="00AA6AFE" w:rsidP="00AA6A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6A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Квашенковская средняя общеобразовательная школа</w:t>
            </w:r>
          </w:p>
        </w:tc>
      </w:tr>
    </w:tbl>
    <w:p w14:paraId="41331B4C" w14:textId="77777777" w:rsidR="00AA6AFE" w:rsidRPr="00AA6AFE" w:rsidRDefault="00AA6AFE" w:rsidP="00AA6AFE">
      <w:pPr>
        <w:widowControl/>
        <w:tabs>
          <w:tab w:val="left" w:pos="619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0AB1729" w14:textId="77777777" w:rsidR="00AA6AFE" w:rsidRPr="00AA6AFE" w:rsidRDefault="00AA6AFE" w:rsidP="00AA6AF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A476F5" w14:textId="77777777" w:rsidR="00AA6AFE" w:rsidRPr="00AA6AFE" w:rsidRDefault="00AA6AFE" w:rsidP="00AA6AF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EE2600" w14:textId="77777777" w:rsidR="00C92F95" w:rsidRDefault="00C92F95" w:rsidP="00AA6AFE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272BFE"/>
    <w:rsid w:val="00276A04"/>
    <w:rsid w:val="002B254C"/>
    <w:rsid w:val="002E72F9"/>
    <w:rsid w:val="003A2FFB"/>
    <w:rsid w:val="003B025F"/>
    <w:rsid w:val="004345E4"/>
    <w:rsid w:val="00467E5F"/>
    <w:rsid w:val="004D6887"/>
    <w:rsid w:val="004E77C8"/>
    <w:rsid w:val="00576CA1"/>
    <w:rsid w:val="005B3662"/>
    <w:rsid w:val="006516C4"/>
    <w:rsid w:val="006B7905"/>
    <w:rsid w:val="007073FB"/>
    <w:rsid w:val="007C3478"/>
    <w:rsid w:val="007E3F12"/>
    <w:rsid w:val="00827CD4"/>
    <w:rsid w:val="008327B4"/>
    <w:rsid w:val="00851923"/>
    <w:rsid w:val="00862038"/>
    <w:rsid w:val="008773B8"/>
    <w:rsid w:val="008C5DED"/>
    <w:rsid w:val="008E42F1"/>
    <w:rsid w:val="008F085F"/>
    <w:rsid w:val="009230D8"/>
    <w:rsid w:val="00927138"/>
    <w:rsid w:val="009C6674"/>
    <w:rsid w:val="009E6151"/>
    <w:rsid w:val="009F59ED"/>
    <w:rsid w:val="00A42DDC"/>
    <w:rsid w:val="00A86420"/>
    <w:rsid w:val="00AA6AFE"/>
    <w:rsid w:val="00AB3BE5"/>
    <w:rsid w:val="00AC499B"/>
    <w:rsid w:val="00AF5D30"/>
    <w:rsid w:val="00AF71FC"/>
    <w:rsid w:val="00B1272A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C93A4E"/>
    <w:rsid w:val="00CC2998"/>
    <w:rsid w:val="00D85821"/>
    <w:rsid w:val="00DD04A8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74A31B48-EF8C-42EC-BFD8-BAB959C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aliases w:val="Абзац списка нумерованный,ПАРАГРАФ"/>
    <w:basedOn w:val="a"/>
    <w:link w:val="a4"/>
    <w:uiPriority w:val="34"/>
    <w:qFormat/>
    <w:rsid w:val="008E42F1"/>
    <w:pPr>
      <w:ind w:left="720"/>
      <w:contextualSpacing/>
    </w:pPr>
  </w:style>
  <w:style w:type="table" w:styleId="a5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"/>
    <w:basedOn w:val="2"/>
    <w:rsid w:val="00A42DD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AA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7C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4">
    <w:name w:val="Абзац списка Знак"/>
    <w:aliases w:val="Абзац списка нумерованный Знак,ПАРАГРАФ Знак"/>
    <w:link w:val="a3"/>
    <w:uiPriority w:val="34"/>
    <w:locked/>
    <w:rsid w:val="007E3F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2022-04-11T06:23:00Z</cp:lastPrinted>
  <dcterms:created xsi:type="dcterms:W3CDTF">2023-03-27T07:34:00Z</dcterms:created>
  <dcterms:modified xsi:type="dcterms:W3CDTF">2023-04-24T08:52:00Z</dcterms:modified>
</cp:coreProperties>
</file>